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02E1" w:rsidRPr="004D01BA" w:rsidP="00C302E1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jc w:val="right"/>
        <w:rPr>
          <w:b w:val="0"/>
          <w:sz w:val="28"/>
          <w:szCs w:val="28"/>
        </w:rPr>
      </w:pPr>
      <w:r w:rsidRPr="004D01BA">
        <w:rPr>
          <w:b w:val="0"/>
          <w:sz w:val="28"/>
          <w:szCs w:val="28"/>
        </w:rPr>
        <w:t>Дело №5-</w:t>
      </w:r>
      <w:r>
        <w:rPr>
          <w:b w:val="0"/>
          <w:sz w:val="28"/>
          <w:szCs w:val="28"/>
        </w:rPr>
        <w:t>2130</w:t>
      </w:r>
      <w:r w:rsidRPr="004D01BA">
        <w:rPr>
          <w:b w:val="0"/>
          <w:sz w:val="28"/>
          <w:szCs w:val="28"/>
        </w:rPr>
        <w:t>-0501/202</w:t>
      </w:r>
      <w:r>
        <w:rPr>
          <w:b w:val="0"/>
          <w:sz w:val="28"/>
          <w:szCs w:val="28"/>
        </w:rPr>
        <w:t>5</w:t>
      </w:r>
    </w:p>
    <w:p w:rsidR="00C302E1" w:rsidRPr="004D01BA" w:rsidP="00C302E1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rPr>
          <w:b w:val="0"/>
          <w:sz w:val="28"/>
          <w:szCs w:val="28"/>
        </w:rPr>
      </w:pPr>
      <w:r w:rsidRPr="004D01BA">
        <w:rPr>
          <w:b w:val="0"/>
          <w:sz w:val="28"/>
          <w:szCs w:val="28"/>
        </w:rPr>
        <w:t>ПОСТАНОВЛЕНИЕ</w:t>
      </w:r>
    </w:p>
    <w:p w:rsidR="00C302E1" w:rsidRPr="004D01BA" w:rsidP="00C302E1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567"/>
        <w:contextualSpacing/>
        <w:jc w:val="center"/>
        <w:rPr>
          <w:sz w:val="28"/>
          <w:szCs w:val="28"/>
        </w:rPr>
      </w:pPr>
      <w:r w:rsidRPr="004D01BA">
        <w:rPr>
          <w:sz w:val="28"/>
          <w:szCs w:val="28"/>
        </w:rPr>
        <w:t>по делу об административном правонарушении</w:t>
      </w:r>
    </w:p>
    <w:p w:rsidR="00C302E1" w:rsidRPr="004D01BA" w:rsidP="00C302E1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567"/>
        <w:contextualSpacing/>
        <w:jc w:val="center"/>
        <w:rPr>
          <w:sz w:val="28"/>
          <w:szCs w:val="28"/>
        </w:rPr>
      </w:pPr>
    </w:p>
    <w:p w:rsidR="00C302E1" w:rsidRPr="004D01BA" w:rsidP="00C302E1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567"/>
        <w:contextualSpacing/>
        <w:rPr>
          <w:rStyle w:val="313pt"/>
          <w:sz w:val="28"/>
          <w:szCs w:val="28"/>
        </w:rPr>
      </w:pPr>
      <w:r>
        <w:rPr>
          <w:rStyle w:val="313pt"/>
          <w:sz w:val="28"/>
          <w:szCs w:val="28"/>
        </w:rPr>
        <w:t>26 апреля 2025</w:t>
      </w:r>
      <w:r w:rsidRPr="004D01BA">
        <w:rPr>
          <w:rStyle w:val="313pt"/>
          <w:sz w:val="28"/>
          <w:szCs w:val="28"/>
        </w:rPr>
        <w:t xml:space="preserve"> года                                                          </w:t>
      </w:r>
      <w:r>
        <w:rPr>
          <w:rStyle w:val="313pt"/>
          <w:sz w:val="28"/>
          <w:szCs w:val="28"/>
        </w:rPr>
        <w:t xml:space="preserve">   </w:t>
      </w:r>
      <w:r w:rsidRPr="004D01BA">
        <w:rPr>
          <w:rStyle w:val="313pt"/>
          <w:sz w:val="28"/>
          <w:szCs w:val="28"/>
        </w:rPr>
        <w:t xml:space="preserve">  г</w:t>
      </w:r>
      <w:r>
        <w:rPr>
          <w:rStyle w:val="313pt"/>
          <w:sz w:val="28"/>
          <w:szCs w:val="28"/>
        </w:rPr>
        <w:t>.</w:t>
      </w:r>
      <w:r w:rsidRPr="004D01BA">
        <w:rPr>
          <w:rStyle w:val="313pt"/>
          <w:sz w:val="28"/>
          <w:szCs w:val="28"/>
        </w:rPr>
        <w:t xml:space="preserve"> Нефтеюганск</w:t>
      </w:r>
    </w:p>
    <w:p w:rsidR="00C302E1" w:rsidRPr="004D01BA" w:rsidP="00C302E1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567"/>
        <w:contextualSpacing/>
        <w:rPr>
          <w:sz w:val="28"/>
          <w:szCs w:val="28"/>
        </w:rPr>
      </w:pPr>
    </w:p>
    <w:p w:rsidR="00C302E1" w:rsidRPr="00027091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027091">
        <w:rPr>
          <w:sz w:val="28"/>
          <w:szCs w:val="28"/>
        </w:rPr>
        <w:t xml:space="preserve">Мировой судья судебного участка № 6 Нефтеюганского судебного района </w:t>
      </w:r>
      <w:r w:rsidRPr="00027091">
        <w:rPr>
          <w:sz w:val="28"/>
          <w:szCs w:val="28"/>
        </w:rPr>
        <w:t>Ханты-Мансийского автономного округа - Югры Д.Р. Сабитова, (628305, ХМАО- 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 w:rsidR="00027091" w:rsidRPr="00027091" w:rsidP="00027091">
      <w:pPr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027091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27091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27091">
        <w:rPr>
          <w:rFonts w:ascii="Times New Roman" w:hAnsi="Times New Roman" w:cs="Times New Roman"/>
          <w:iCs/>
          <w:sz w:val="28"/>
          <w:szCs w:val="28"/>
        </w:rPr>
        <w:t>Н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>
        <w:rPr>
          <w:rFonts w:eastAsia="Times New Roman CYR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>года р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ождения, уроженца </w:t>
      </w:r>
      <w:r>
        <w:rPr>
          <w:rFonts w:eastAsia="Times New Roman CYR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>, работающего в ООО «</w:t>
      </w:r>
      <w:r>
        <w:rPr>
          <w:rFonts w:eastAsia="Times New Roman CYR"/>
          <w:sz w:val="28"/>
          <w:szCs w:val="28"/>
        </w:rPr>
        <w:t>**</w:t>
      </w:r>
      <w:r>
        <w:rPr>
          <w:rFonts w:eastAsia="Times New Roman CYR"/>
          <w:sz w:val="28"/>
          <w:szCs w:val="28"/>
        </w:rPr>
        <w:t>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>»</w:t>
      </w:r>
      <w:r>
        <w:rPr>
          <w:rFonts w:eastAsia="Times New Roman CYR"/>
          <w:sz w:val="28"/>
          <w:szCs w:val="28"/>
        </w:rPr>
        <w:t>*</w:t>
      </w:r>
      <w:r>
        <w:rPr>
          <w:rFonts w:eastAsia="Times New Roman CYR"/>
          <w:sz w:val="28"/>
          <w:szCs w:val="28"/>
        </w:rPr>
        <w:t>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, проживающего по адресу: </w:t>
      </w:r>
      <w:r>
        <w:rPr>
          <w:rFonts w:eastAsia="Times New Roman CYR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, документ, удостоверяющий личность: </w:t>
      </w:r>
      <w:r>
        <w:rPr>
          <w:rFonts w:eastAsia="Times New Roman CYR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 о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т </w:t>
      </w:r>
      <w:r>
        <w:rPr>
          <w:rFonts w:eastAsia="Times New Roman CYR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>,</w:t>
      </w:r>
    </w:p>
    <w:p w:rsidR="00C302E1" w:rsidRPr="00027091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027091">
        <w:rPr>
          <w:sz w:val="28"/>
          <w:szCs w:val="28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C302E1" w:rsidRPr="00027091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</w:p>
    <w:p w:rsidR="00C302E1" w:rsidRPr="00027091" w:rsidP="00C302E1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rPr>
          <w:sz w:val="28"/>
          <w:szCs w:val="28"/>
        </w:rPr>
      </w:pPr>
      <w:r w:rsidRPr="00027091">
        <w:rPr>
          <w:rStyle w:val="13pt"/>
          <w:sz w:val="28"/>
          <w:szCs w:val="28"/>
        </w:rPr>
        <w:t>УСТАНОВИЛ:</w:t>
      </w:r>
    </w:p>
    <w:p w:rsidR="00C302E1" w:rsidRPr="00027091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</w:p>
    <w:p w:rsidR="00C302E1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027091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027091">
        <w:rPr>
          <w:sz w:val="28"/>
          <w:szCs w:val="28"/>
        </w:rPr>
        <w:t xml:space="preserve">С.Н. </w:t>
      </w:r>
      <w:r>
        <w:rPr>
          <w:rFonts w:eastAsia="Times New Roman CYR"/>
          <w:sz w:val="28"/>
          <w:szCs w:val="28"/>
        </w:rPr>
        <w:t>***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>в период времени с18 час.54 мин.</w:t>
      </w:r>
      <w:r w:rsidRPr="004D01BA">
        <w:rPr>
          <w:sz w:val="28"/>
          <w:szCs w:val="28"/>
        </w:rPr>
        <w:t xml:space="preserve">, </w:t>
      </w:r>
      <w:r w:rsidR="00EB2C50">
        <w:rPr>
          <w:sz w:val="28"/>
          <w:szCs w:val="28"/>
        </w:rPr>
        <w:t>до 21 час. 46</w:t>
      </w:r>
      <w:r w:rsidR="00027091">
        <w:rPr>
          <w:sz w:val="28"/>
          <w:szCs w:val="28"/>
        </w:rPr>
        <w:t xml:space="preserve"> </w:t>
      </w:r>
      <w:r w:rsidR="00EB2C50">
        <w:rPr>
          <w:sz w:val="28"/>
          <w:szCs w:val="28"/>
        </w:rPr>
        <w:t xml:space="preserve">мин, </w:t>
      </w:r>
      <w:r w:rsidRPr="004D01BA">
        <w:rPr>
          <w:sz w:val="28"/>
          <w:szCs w:val="28"/>
        </w:rPr>
        <w:t>проживающ</w:t>
      </w:r>
      <w:r>
        <w:rPr>
          <w:sz w:val="28"/>
          <w:szCs w:val="28"/>
        </w:rPr>
        <w:t>ий</w:t>
      </w:r>
      <w:r w:rsidRPr="004D01BA">
        <w:rPr>
          <w:sz w:val="28"/>
          <w:szCs w:val="28"/>
        </w:rPr>
        <w:t xml:space="preserve"> по адресу: </w:t>
      </w:r>
      <w:r>
        <w:rPr>
          <w:rFonts w:eastAsia="Times New Roman CYR"/>
          <w:sz w:val="28"/>
          <w:szCs w:val="28"/>
        </w:rPr>
        <w:t>***</w:t>
      </w:r>
      <w:r>
        <w:rPr>
          <w:sz w:val="28"/>
          <w:szCs w:val="28"/>
        </w:rPr>
        <w:t>,</w:t>
      </w:r>
      <w:r w:rsidRPr="004D01BA">
        <w:rPr>
          <w:sz w:val="28"/>
          <w:szCs w:val="28"/>
        </w:rPr>
        <w:t xml:space="preserve"> в отношении которо</w:t>
      </w:r>
      <w:r>
        <w:rPr>
          <w:sz w:val="28"/>
          <w:szCs w:val="28"/>
        </w:rPr>
        <w:t>го</w:t>
      </w:r>
      <w:r w:rsidRPr="004D01BA">
        <w:rPr>
          <w:sz w:val="28"/>
          <w:szCs w:val="28"/>
        </w:rPr>
        <w:t xml:space="preserve"> решением </w:t>
      </w:r>
      <w:r>
        <w:rPr>
          <w:rFonts w:eastAsia="Times New Roman CYR"/>
          <w:sz w:val="28"/>
          <w:szCs w:val="28"/>
        </w:rPr>
        <w:t>***</w:t>
      </w:r>
      <w:r w:rsidRPr="004D01B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Pr="004D01BA">
        <w:rPr>
          <w:sz w:val="28"/>
          <w:szCs w:val="28"/>
        </w:rPr>
        <w:t xml:space="preserve"> суда ХМАО-Югры от </w:t>
      </w:r>
      <w:r>
        <w:rPr>
          <w:sz w:val="28"/>
          <w:szCs w:val="28"/>
        </w:rPr>
        <w:t xml:space="preserve">22 февраля </w:t>
      </w:r>
      <w:r w:rsidRPr="004D01BA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4D01BA">
        <w:rPr>
          <w:sz w:val="28"/>
          <w:szCs w:val="28"/>
        </w:rPr>
        <w:t xml:space="preserve"> года был установлен административный надзор сроком на 3 года</w:t>
      </w:r>
      <w:r>
        <w:rPr>
          <w:sz w:val="28"/>
          <w:szCs w:val="28"/>
        </w:rPr>
        <w:t xml:space="preserve"> с установлением ад</w:t>
      </w:r>
      <w:r>
        <w:rPr>
          <w:sz w:val="28"/>
          <w:szCs w:val="28"/>
        </w:rPr>
        <w:t xml:space="preserve">министративных  </w:t>
      </w:r>
      <w:r w:rsidRPr="004D01BA">
        <w:rPr>
          <w:sz w:val="28"/>
          <w:szCs w:val="28"/>
        </w:rPr>
        <w:t>ограничени</w:t>
      </w:r>
      <w:r>
        <w:rPr>
          <w:sz w:val="28"/>
          <w:szCs w:val="28"/>
        </w:rPr>
        <w:t xml:space="preserve">й, решением </w:t>
      </w:r>
      <w:r>
        <w:rPr>
          <w:rFonts w:eastAsia="Times New Roman CYR"/>
          <w:sz w:val="28"/>
          <w:szCs w:val="28"/>
        </w:rPr>
        <w:t>***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>районного суда ХМАО – Югры от 09.04.2023 в отношении С.</w:t>
      </w:r>
      <w:r>
        <w:rPr>
          <w:sz w:val="28"/>
          <w:szCs w:val="28"/>
        </w:rPr>
        <w:t xml:space="preserve">С.Н. установлены дополнительные ограничения, решением </w:t>
      </w:r>
      <w:r>
        <w:rPr>
          <w:rFonts w:eastAsia="Times New Roman CYR"/>
          <w:sz w:val="28"/>
          <w:szCs w:val="28"/>
        </w:rPr>
        <w:t>***</w:t>
      </w:r>
      <w:r>
        <w:rPr>
          <w:sz w:val="28"/>
          <w:szCs w:val="28"/>
        </w:rPr>
        <w:t xml:space="preserve"> районного суда ХМАО – Югры от 05.02.2025 в отношении С.</w:t>
      </w:r>
      <w:r>
        <w:rPr>
          <w:sz w:val="28"/>
          <w:szCs w:val="28"/>
        </w:rPr>
        <w:t>С.Н. устан</w:t>
      </w:r>
      <w:r>
        <w:rPr>
          <w:sz w:val="28"/>
          <w:szCs w:val="28"/>
        </w:rPr>
        <w:t>овлены дополнительные ограничения, одним из которых является запрет пребывания вне места жительства в период с 20 час. 00 мин. до 06 час. 00 мин. каждых суток по местному времени</w:t>
      </w:r>
      <w:r w:rsidR="00EB2C50">
        <w:rPr>
          <w:sz w:val="28"/>
          <w:szCs w:val="28"/>
        </w:rPr>
        <w:t xml:space="preserve">, находился вне жилого помещения, являющегося его местом жительства, а находился по адресу: </w:t>
      </w:r>
      <w:r>
        <w:rPr>
          <w:rFonts w:eastAsia="Times New Roman CYR"/>
          <w:sz w:val="28"/>
          <w:szCs w:val="28"/>
        </w:rPr>
        <w:t>***</w:t>
      </w:r>
      <w:r w:rsidR="00EB2C50">
        <w:rPr>
          <w:sz w:val="28"/>
          <w:szCs w:val="28"/>
        </w:rPr>
        <w:t>, в действиях С</w:t>
      </w:r>
      <w:r>
        <w:rPr>
          <w:sz w:val="28"/>
          <w:szCs w:val="28"/>
        </w:rPr>
        <w:t>.</w:t>
      </w:r>
      <w:r w:rsidR="00EB2C50">
        <w:rPr>
          <w:sz w:val="28"/>
          <w:szCs w:val="28"/>
        </w:rPr>
        <w:t>С.Н. отсутствуют признаки уголовно наказуемого деяния.</w:t>
      </w:r>
    </w:p>
    <w:p w:rsidR="00C302E1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027091">
        <w:rPr>
          <w:sz w:val="28"/>
          <w:szCs w:val="28"/>
        </w:rPr>
        <w:t>В судебном заседании С</w:t>
      </w:r>
      <w:r>
        <w:rPr>
          <w:sz w:val="28"/>
          <w:szCs w:val="28"/>
        </w:rPr>
        <w:t>.</w:t>
      </w:r>
      <w:r w:rsidRPr="00027091">
        <w:rPr>
          <w:sz w:val="28"/>
          <w:szCs w:val="28"/>
        </w:rPr>
        <w:t xml:space="preserve">С.Н. подтвердил факт совершения им данного административного </w:t>
      </w:r>
      <w:r w:rsidRPr="00704E2F">
        <w:rPr>
          <w:sz w:val="28"/>
          <w:szCs w:val="28"/>
        </w:rPr>
        <w:t>правонарушения, вину приз</w:t>
      </w:r>
      <w:r w:rsidRPr="00704E2F">
        <w:rPr>
          <w:sz w:val="28"/>
          <w:szCs w:val="28"/>
        </w:rPr>
        <w:t xml:space="preserve">нал, пояснил, что </w:t>
      </w:r>
      <w:r w:rsidRPr="00704E2F" w:rsidR="00EB2C50">
        <w:rPr>
          <w:sz w:val="28"/>
          <w:szCs w:val="28"/>
        </w:rPr>
        <w:t>находился в гостях у своего знакомого, и не успел вовремя прийти вовремя домой</w:t>
      </w:r>
      <w:r w:rsidRPr="00704E2F" w:rsidR="00027091">
        <w:rPr>
          <w:sz w:val="28"/>
          <w:szCs w:val="28"/>
        </w:rPr>
        <w:t xml:space="preserve">, инвалидности </w:t>
      </w:r>
      <w:r w:rsidRPr="00704E2F">
        <w:rPr>
          <w:sz w:val="28"/>
          <w:szCs w:val="28"/>
        </w:rPr>
        <w:t xml:space="preserve">не имеет. </w:t>
      </w:r>
    </w:p>
    <w:p w:rsidR="00C302E1" w:rsidRPr="00704E2F" w:rsidP="00C302E1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4E2F">
        <w:rPr>
          <w:rFonts w:ascii="Times New Roman" w:hAnsi="Times New Roman" w:cs="Times New Roman"/>
          <w:color w:val="auto"/>
          <w:sz w:val="28"/>
          <w:szCs w:val="28"/>
        </w:rPr>
        <w:t>Часть 3 статьи 19.24 КоАП РФ предусматривает административную ответственность за повторное в течение одного года совершение администра</w:t>
      </w:r>
      <w:r w:rsidRPr="00704E2F">
        <w:rPr>
          <w:rFonts w:ascii="Times New Roman" w:hAnsi="Times New Roman" w:cs="Times New Roman"/>
          <w:color w:val="auto"/>
          <w:sz w:val="28"/>
          <w:szCs w:val="28"/>
        </w:rPr>
        <w:t xml:space="preserve">тивного правонарушения, предусмотренного </w:t>
      </w:r>
      <w:hyperlink r:id="rId4" w:anchor="sub_19241" w:history="1">
        <w:r w:rsidRPr="00704E2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</w:t>
        </w:r>
      </w:hyperlink>
      <w:r w:rsidRPr="00704E2F">
        <w:rPr>
          <w:rFonts w:ascii="Times New Roman" w:hAnsi="Times New Roman" w:cs="Times New Roman"/>
          <w:color w:val="auto"/>
          <w:sz w:val="28"/>
          <w:szCs w:val="28"/>
        </w:rPr>
        <w:t xml:space="preserve"> настоящей статьи, если эти действия (бездейс</w:t>
      </w:r>
      <w:r w:rsidRPr="00704E2F">
        <w:rPr>
          <w:rFonts w:ascii="Times New Roman" w:hAnsi="Times New Roman" w:cs="Times New Roman"/>
          <w:color w:val="auto"/>
          <w:sz w:val="28"/>
          <w:szCs w:val="28"/>
        </w:rPr>
        <w:t>твие) не содержат уголовно наказуемого деяния.</w:t>
      </w:r>
    </w:p>
    <w:p w:rsidR="00C302E1" w:rsidRPr="00704E2F" w:rsidP="00C302E1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4E2F">
        <w:rPr>
          <w:rFonts w:ascii="Times New Roman" w:hAnsi="Times New Roman" w:cs="Times New Roman"/>
          <w:color w:val="auto"/>
          <w:sz w:val="28"/>
          <w:szCs w:val="28"/>
        </w:rPr>
        <w:t>Часть 1 статьи 19.24 КоАП РФ предусматривает административную ответственность за несоблюдение лицом, в отношении которого установлен административный надзор, административных ограничения или ограничений, устан</w:t>
      </w:r>
      <w:r w:rsidRPr="00704E2F">
        <w:rPr>
          <w:rFonts w:ascii="Times New Roman" w:hAnsi="Times New Roman" w:cs="Times New Roman"/>
          <w:color w:val="auto"/>
          <w:sz w:val="28"/>
          <w:szCs w:val="28"/>
        </w:rPr>
        <w:t xml:space="preserve">овленных ему судом в соответствии с </w:t>
      </w:r>
      <w:hyperlink r:id="rId5" w:history="1">
        <w:r w:rsidRPr="00704E2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704E2F">
        <w:rPr>
          <w:rFonts w:ascii="Times New Roman" w:hAnsi="Times New Roman" w:cs="Times New Roman"/>
          <w:color w:val="auto"/>
          <w:sz w:val="28"/>
          <w:szCs w:val="28"/>
        </w:rPr>
        <w:t xml:space="preserve">, если эти действия (бездействие) не содержат </w:t>
      </w:r>
      <w:hyperlink r:id="rId6" w:history="1">
        <w:r w:rsidRPr="00704E2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704E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302E1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>Помимо признания С</w:t>
      </w:r>
      <w:r>
        <w:rPr>
          <w:sz w:val="28"/>
          <w:szCs w:val="28"/>
        </w:rPr>
        <w:t>.</w:t>
      </w:r>
      <w:r w:rsidRPr="00704E2F">
        <w:rPr>
          <w:sz w:val="28"/>
          <w:szCs w:val="28"/>
        </w:rPr>
        <w:t xml:space="preserve">С.Н. своей вины, </w:t>
      </w:r>
      <w:r w:rsidRPr="00704E2F">
        <w:rPr>
          <w:sz w:val="28"/>
          <w:szCs w:val="28"/>
        </w:rPr>
        <w:t xml:space="preserve">его вина в совершении данного </w:t>
      </w:r>
      <w:r w:rsidRPr="00704E2F">
        <w:rPr>
          <w:sz w:val="28"/>
          <w:szCs w:val="28"/>
        </w:rPr>
        <w:t>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C302E1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rFonts w:eastAsia="Times New Roman CYR"/>
          <w:sz w:val="28"/>
          <w:szCs w:val="28"/>
        </w:rPr>
        <w:t>***</w:t>
      </w:r>
      <w:r w:rsidRPr="00704E2F">
        <w:rPr>
          <w:sz w:val="28"/>
          <w:szCs w:val="28"/>
        </w:rPr>
        <w:t xml:space="preserve"> от </w:t>
      </w:r>
      <w:r>
        <w:rPr>
          <w:rFonts w:eastAsia="Times New Roman CYR"/>
          <w:sz w:val="28"/>
          <w:szCs w:val="28"/>
        </w:rPr>
        <w:t>***</w:t>
      </w:r>
      <w:r w:rsidRPr="00704E2F">
        <w:rPr>
          <w:sz w:val="28"/>
          <w:szCs w:val="28"/>
        </w:rPr>
        <w:t>, с описани</w:t>
      </w:r>
      <w:r w:rsidRPr="00704E2F">
        <w:rPr>
          <w:sz w:val="28"/>
          <w:szCs w:val="28"/>
        </w:rPr>
        <w:t>ем обстоятельств совершения правонарушения С</w:t>
      </w:r>
      <w:r>
        <w:rPr>
          <w:sz w:val="28"/>
          <w:szCs w:val="28"/>
        </w:rPr>
        <w:t>.</w:t>
      </w:r>
      <w:r w:rsidRPr="00704E2F">
        <w:rPr>
          <w:sz w:val="28"/>
          <w:szCs w:val="28"/>
        </w:rPr>
        <w:t>С.Н., с протоколом ознакомлен, права, предусмотренные ст. 25.1 КоАП РФ и ст. 51 Конституции РФ разъяснены.</w:t>
      </w:r>
    </w:p>
    <w:p w:rsidR="00C302E1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>- копией постановления №</w:t>
      </w:r>
      <w:r>
        <w:rPr>
          <w:rFonts w:eastAsia="Times New Roman CYR"/>
          <w:sz w:val="28"/>
          <w:szCs w:val="28"/>
        </w:rPr>
        <w:t>***</w:t>
      </w:r>
      <w:r w:rsidRPr="00704E2F">
        <w:rPr>
          <w:sz w:val="28"/>
          <w:szCs w:val="28"/>
        </w:rPr>
        <w:t xml:space="preserve"> от </w:t>
      </w:r>
      <w:r>
        <w:rPr>
          <w:rFonts w:eastAsia="Times New Roman CYR"/>
          <w:sz w:val="28"/>
          <w:szCs w:val="28"/>
        </w:rPr>
        <w:t>***</w:t>
      </w:r>
      <w:r w:rsidRPr="00704E2F">
        <w:rPr>
          <w:sz w:val="28"/>
          <w:szCs w:val="28"/>
        </w:rPr>
        <w:t>, согласно которому С</w:t>
      </w:r>
      <w:r>
        <w:rPr>
          <w:sz w:val="28"/>
          <w:szCs w:val="28"/>
        </w:rPr>
        <w:t>.</w:t>
      </w:r>
      <w:r w:rsidRPr="00704E2F">
        <w:rPr>
          <w:sz w:val="28"/>
          <w:szCs w:val="28"/>
        </w:rPr>
        <w:t>С.Н. был привл</w:t>
      </w:r>
      <w:r w:rsidRPr="00704E2F">
        <w:rPr>
          <w:sz w:val="28"/>
          <w:szCs w:val="28"/>
        </w:rPr>
        <w:t xml:space="preserve">ечен к административной ответственности по ч. </w:t>
      </w:r>
      <w:r w:rsidRPr="00704E2F" w:rsidR="00B50F63">
        <w:rPr>
          <w:sz w:val="28"/>
          <w:szCs w:val="28"/>
        </w:rPr>
        <w:t>3</w:t>
      </w:r>
      <w:r w:rsidRPr="00704E2F">
        <w:rPr>
          <w:sz w:val="28"/>
          <w:szCs w:val="28"/>
        </w:rPr>
        <w:t xml:space="preserve"> ст. 19.24 КоАП РФ, постановление вступило в законную силу </w:t>
      </w:r>
      <w:r w:rsidRPr="00704E2F" w:rsidR="00B50F63">
        <w:rPr>
          <w:sz w:val="28"/>
          <w:szCs w:val="28"/>
        </w:rPr>
        <w:t>15.07.2024</w:t>
      </w:r>
      <w:r w:rsidRPr="00704E2F">
        <w:rPr>
          <w:sz w:val="28"/>
          <w:szCs w:val="28"/>
        </w:rPr>
        <w:t xml:space="preserve">; </w:t>
      </w:r>
    </w:p>
    <w:p w:rsidR="00C302E1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рапортом старшего УУП ОУУП и ПДН ОМВД России по гор. Нефтеюганску от </w:t>
      </w:r>
      <w:r w:rsidRPr="00704E2F" w:rsidR="00B50F63">
        <w:rPr>
          <w:sz w:val="28"/>
          <w:szCs w:val="28"/>
        </w:rPr>
        <w:t>23.04.2025</w:t>
      </w:r>
      <w:r w:rsidRPr="00704E2F">
        <w:rPr>
          <w:sz w:val="28"/>
          <w:szCs w:val="28"/>
        </w:rPr>
        <w:t xml:space="preserve">; </w:t>
      </w:r>
    </w:p>
    <w:p w:rsidR="00C302E1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постановлением </w:t>
      </w:r>
      <w:r w:rsidRPr="00704E2F" w:rsidR="00B50F63">
        <w:rPr>
          <w:sz w:val="28"/>
          <w:szCs w:val="28"/>
        </w:rPr>
        <w:t>о</w:t>
      </w:r>
      <w:r w:rsidRPr="00704E2F">
        <w:rPr>
          <w:sz w:val="28"/>
          <w:szCs w:val="28"/>
        </w:rPr>
        <w:t xml:space="preserve"> возбуждении уголовного дела от </w:t>
      </w:r>
      <w:r w:rsidRPr="00704E2F" w:rsidR="00B50F63">
        <w:rPr>
          <w:sz w:val="28"/>
          <w:szCs w:val="28"/>
        </w:rPr>
        <w:t>19.04.2025</w:t>
      </w:r>
      <w:r w:rsidRPr="00704E2F">
        <w:rPr>
          <w:sz w:val="28"/>
          <w:szCs w:val="28"/>
        </w:rPr>
        <w:t>;</w:t>
      </w:r>
    </w:p>
    <w:p w:rsidR="00C302E1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-рапортом инспектора ГОАН ОУУП и ПДН ОМВД России по г. Нефтеюганск от </w:t>
      </w:r>
      <w:r w:rsidRPr="00704E2F" w:rsidR="00B50F63">
        <w:rPr>
          <w:sz w:val="28"/>
          <w:szCs w:val="28"/>
        </w:rPr>
        <w:t>21.04.2025</w:t>
      </w:r>
      <w:r w:rsidRPr="00704E2F">
        <w:rPr>
          <w:sz w:val="28"/>
          <w:szCs w:val="28"/>
        </w:rPr>
        <w:t xml:space="preserve">; </w:t>
      </w:r>
    </w:p>
    <w:p w:rsidR="00C302E1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>- объяснением С</w:t>
      </w:r>
      <w:r>
        <w:rPr>
          <w:sz w:val="28"/>
          <w:szCs w:val="28"/>
        </w:rPr>
        <w:t>.</w:t>
      </w:r>
      <w:r w:rsidRPr="00704E2F">
        <w:rPr>
          <w:sz w:val="28"/>
          <w:szCs w:val="28"/>
        </w:rPr>
        <w:t xml:space="preserve">С.Н. от </w:t>
      </w:r>
      <w:r w:rsidRPr="00704E2F" w:rsidR="00B50F63">
        <w:rPr>
          <w:sz w:val="28"/>
          <w:szCs w:val="28"/>
        </w:rPr>
        <w:t>23.04.2025</w:t>
      </w:r>
      <w:r w:rsidRPr="00704E2F">
        <w:rPr>
          <w:rFonts w:hint="eastAsia"/>
          <w:sz w:val="28"/>
          <w:szCs w:val="28"/>
        </w:rPr>
        <w:t xml:space="preserve">, из которого следует, что </w:t>
      </w:r>
      <w:r w:rsidRPr="00704E2F" w:rsidR="00B50F63">
        <w:rPr>
          <w:rFonts w:hint="eastAsia"/>
          <w:sz w:val="28"/>
          <w:szCs w:val="28"/>
        </w:rPr>
        <w:t>что находился в гостях у своего знакомого, и не успел вовремя прийти вовремя домой</w:t>
      </w:r>
      <w:r w:rsidRPr="00704E2F">
        <w:rPr>
          <w:rFonts w:hint="eastAsia"/>
          <w:sz w:val="28"/>
          <w:szCs w:val="28"/>
        </w:rPr>
        <w:t>, вину признае</w:t>
      </w:r>
      <w:r w:rsidRPr="00704E2F">
        <w:rPr>
          <w:rFonts w:hint="eastAsia"/>
          <w:sz w:val="28"/>
          <w:szCs w:val="28"/>
        </w:rPr>
        <w:t>т</w:t>
      </w:r>
      <w:r w:rsidRPr="00704E2F">
        <w:rPr>
          <w:sz w:val="28"/>
          <w:szCs w:val="28"/>
        </w:rPr>
        <w:t xml:space="preserve">; </w:t>
      </w:r>
    </w:p>
    <w:p w:rsidR="00C302E1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копией решения </w:t>
      </w:r>
      <w:r>
        <w:rPr>
          <w:rFonts w:eastAsia="Times New Roman CYR"/>
          <w:sz w:val="28"/>
          <w:szCs w:val="28"/>
        </w:rPr>
        <w:t>***</w:t>
      </w:r>
      <w:r w:rsidRPr="00704E2F">
        <w:rPr>
          <w:sz w:val="28"/>
          <w:szCs w:val="28"/>
        </w:rPr>
        <w:t xml:space="preserve"> городского суда ХМАО-Югры от 22 февраля 2023 года, согласно которому в отношении С</w:t>
      </w:r>
      <w:r>
        <w:rPr>
          <w:sz w:val="28"/>
          <w:szCs w:val="28"/>
        </w:rPr>
        <w:t>.</w:t>
      </w:r>
      <w:r w:rsidRPr="00704E2F">
        <w:rPr>
          <w:sz w:val="28"/>
          <w:szCs w:val="28"/>
        </w:rPr>
        <w:t>С.Н.  установлен администрати</w:t>
      </w:r>
      <w:r w:rsidR="00704E2F">
        <w:rPr>
          <w:sz w:val="28"/>
          <w:szCs w:val="28"/>
        </w:rPr>
        <w:t xml:space="preserve">вный надзор сроком на 3 года, с </w:t>
      </w:r>
      <w:r w:rsidRPr="00704E2F">
        <w:rPr>
          <w:sz w:val="28"/>
          <w:szCs w:val="28"/>
        </w:rPr>
        <w:t>установлением  административных</w:t>
      </w:r>
      <w:r w:rsidRPr="00704E2F">
        <w:rPr>
          <w:sz w:val="28"/>
          <w:szCs w:val="28"/>
        </w:rPr>
        <w:t xml:space="preserve"> ограничений, в том числе, в виде явки в </w:t>
      </w:r>
      <w:r w:rsidRPr="00704E2F">
        <w:rPr>
          <w:sz w:val="28"/>
          <w:szCs w:val="28"/>
        </w:rPr>
        <w:t xml:space="preserve">ОВД по месту жительства или пребывания 2 раза в месяц в дни, установленные ОВД; </w:t>
      </w:r>
    </w:p>
    <w:p w:rsidR="00B50F63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копией решения </w:t>
      </w:r>
      <w:r>
        <w:rPr>
          <w:rFonts w:eastAsia="Times New Roman CYR"/>
          <w:sz w:val="28"/>
          <w:szCs w:val="28"/>
        </w:rPr>
        <w:t>**</w:t>
      </w:r>
      <w:r>
        <w:rPr>
          <w:rFonts w:eastAsia="Times New Roman CYR"/>
          <w:sz w:val="28"/>
          <w:szCs w:val="28"/>
        </w:rPr>
        <w:t>*</w:t>
      </w:r>
      <w:r>
        <w:rPr>
          <w:rFonts w:eastAsia="Times New Roman CYR"/>
          <w:sz w:val="28"/>
          <w:szCs w:val="28"/>
        </w:rPr>
        <w:t xml:space="preserve"> </w:t>
      </w:r>
      <w:r w:rsidRPr="00704E2F">
        <w:rPr>
          <w:sz w:val="28"/>
          <w:szCs w:val="28"/>
        </w:rPr>
        <w:t xml:space="preserve"> районного</w:t>
      </w:r>
      <w:r w:rsidRPr="00704E2F">
        <w:rPr>
          <w:sz w:val="28"/>
          <w:szCs w:val="28"/>
        </w:rPr>
        <w:t xml:space="preserve"> суда ХМАО – Югры от 05.02.2025</w:t>
      </w:r>
      <w:r w:rsidRPr="00704E2F" w:rsidR="00027091">
        <w:rPr>
          <w:sz w:val="28"/>
          <w:szCs w:val="28"/>
        </w:rPr>
        <w:t>, согласно которому С</w:t>
      </w:r>
      <w:r>
        <w:rPr>
          <w:sz w:val="28"/>
          <w:szCs w:val="28"/>
        </w:rPr>
        <w:t>.</w:t>
      </w:r>
      <w:r w:rsidRPr="00704E2F" w:rsidR="00027091">
        <w:rPr>
          <w:sz w:val="28"/>
          <w:szCs w:val="28"/>
        </w:rPr>
        <w:t xml:space="preserve">С.Н. дополнено административное ограничение в виде: запрета на пребывания вне жилого помещения, являющегося местом жительства, пребывания либо фактического нахождения поднадзорного лица с 20-00 до 06-00 часов каждых суток </w:t>
      </w:r>
      <w:r w:rsidRPr="00704E2F" w:rsidR="00704E2F">
        <w:rPr>
          <w:sz w:val="28"/>
          <w:szCs w:val="28"/>
        </w:rPr>
        <w:t>по местному времени</w:t>
      </w:r>
      <w:r w:rsidRPr="00704E2F">
        <w:rPr>
          <w:sz w:val="28"/>
          <w:szCs w:val="28"/>
        </w:rPr>
        <w:t>;</w:t>
      </w:r>
    </w:p>
    <w:p w:rsidR="00B50F63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>- копией постановления №</w:t>
      </w:r>
      <w:r>
        <w:rPr>
          <w:rFonts w:eastAsia="Times New Roman CYR"/>
          <w:sz w:val="28"/>
          <w:szCs w:val="28"/>
        </w:rPr>
        <w:t>***</w:t>
      </w:r>
      <w:r w:rsidRPr="00704E2F">
        <w:rPr>
          <w:sz w:val="28"/>
          <w:szCs w:val="28"/>
        </w:rPr>
        <w:t>о привлечении С</w:t>
      </w:r>
      <w:r>
        <w:rPr>
          <w:sz w:val="28"/>
          <w:szCs w:val="28"/>
        </w:rPr>
        <w:t>.</w:t>
      </w:r>
      <w:r w:rsidRPr="00704E2F">
        <w:rPr>
          <w:sz w:val="28"/>
          <w:szCs w:val="28"/>
        </w:rPr>
        <w:t xml:space="preserve">С.Н. по ч. 1 ст. 19.24 </w:t>
      </w:r>
      <w:r w:rsidRPr="00704E2F">
        <w:rPr>
          <w:sz w:val="28"/>
          <w:szCs w:val="28"/>
        </w:rPr>
        <w:t>КоАП РФ</w:t>
      </w:r>
      <w:r w:rsidR="00704E2F">
        <w:rPr>
          <w:sz w:val="28"/>
          <w:szCs w:val="28"/>
        </w:rPr>
        <w:t>. Постановление вступило в законную силу 9 июня 2023 года</w:t>
      </w:r>
      <w:r w:rsidRPr="00704E2F">
        <w:rPr>
          <w:sz w:val="28"/>
          <w:szCs w:val="28"/>
        </w:rPr>
        <w:t>;</w:t>
      </w:r>
    </w:p>
    <w:p w:rsidR="00704E2F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копия постановления по делу об административном правонарушении № </w:t>
      </w:r>
      <w:r>
        <w:rPr>
          <w:rFonts w:eastAsia="Times New Roman CYR"/>
          <w:sz w:val="28"/>
          <w:szCs w:val="28"/>
        </w:rPr>
        <w:t>***</w:t>
      </w:r>
      <w:r w:rsidRPr="00704E2F">
        <w:rPr>
          <w:sz w:val="28"/>
          <w:szCs w:val="28"/>
        </w:rPr>
        <w:t xml:space="preserve"> от 4 июля 2024 года о привлечении С</w:t>
      </w:r>
      <w:r>
        <w:rPr>
          <w:sz w:val="28"/>
          <w:szCs w:val="28"/>
        </w:rPr>
        <w:t>.</w:t>
      </w:r>
      <w:r w:rsidRPr="00704E2F">
        <w:rPr>
          <w:sz w:val="28"/>
          <w:szCs w:val="28"/>
        </w:rPr>
        <w:t xml:space="preserve">С.Н. к административной ответственности по ч. 3 ст. 19.24 КоАП </w:t>
      </w:r>
      <w:r w:rsidRPr="00704E2F">
        <w:rPr>
          <w:sz w:val="28"/>
          <w:szCs w:val="28"/>
        </w:rPr>
        <w:t xml:space="preserve">РФ. Постановление вступило в законную силу 15 июля 2024 года; </w:t>
      </w:r>
    </w:p>
    <w:p w:rsidR="00C302E1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предупреждением от </w:t>
      </w:r>
      <w:r w:rsidRPr="00704E2F" w:rsidR="00B50F63">
        <w:rPr>
          <w:sz w:val="28"/>
          <w:szCs w:val="28"/>
        </w:rPr>
        <w:t>25.02.2025</w:t>
      </w:r>
      <w:r w:rsidRPr="00704E2F">
        <w:rPr>
          <w:sz w:val="28"/>
          <w:szCs w:val="28"/>
        </w:rPr>
        <w:t>;</w:t>
      </w:r>
    </w:p>
    <w:p w:rsidR="00C302E1" w:rsidRPr="00201575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 заключением о заведении дела административного </w:t>
      </w:r>
      <w:r w:rsidRPr="00201575">
        <w:rPr>
          <w:sz w:val="28"/>
          <w:szCs w:val="28"/>
        </w:rPr>
        <w:t>надзора;</w:t>
      </w:r>
    </w:p>
    <w:p w:rsidR="00C302E1" w:rsidRPr="00201575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201575">
        <w:rPr>
          <w:sz w:val="28"/>
          <w:szCs w:val="28"/>
        </w:rPr>
        <w:t>- заявлением С</w:t>
      </w:r>
      <w:r>
        <w:rPr>
          <w:sz w:val="28"/>
          <w:szCs w:val="28"/>
        </w:rPr>
        <w:t>.</w:t>
      </w:r>
      <w:r w:rsidRPr="00201575">
        <w:rPr>
          <w:sz w:val="28"/>
          <w:szCs w:val="28"/>
        </w:rPr>
        <w:t xml:space="preserve">С.Н. о месте его проживания; </w:t>
      </w:r>
    </w:p>
    <w:p w:rsidR="00C302E1" w:rsidRPr="00201575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201575">
        <w:rPr>
          <w:sz w:val="28"/>
          <w:szCs w:val="28"/>
        </w:rPr>
        <w:t xml:space="preserve">- графиком прибытия поднадзорного лица; </w:t>
      </w:r>
    </w:p>
    <w:p w:rsidR="00C302E1" w:rsidRPr="00201575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201575">
        <w:rPr>
          <w:sz w:val="28"/>
          <w:szCs w:val="28"/>
        </w:rPr>
        <w:t>- регист</w:t>
      </w:r>
      <w:r w:rsidRPr="00201575">
        <w:rPr>
          <w:sz w:val="28"/>
          <w:szCs w:val="28"/>
        </w:rPr>
        <w:t xml:space="preserve">рационным листом поднадзорного лица; </w:t>
      </w:r>
    </w:p>
    <w:p w:rsidR="00C302E1" w:rsidRPr="00201575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201575">
        <w:rPr>
          <w:sz w:val="28"/>
          <w:szCs w:val="28"/>
        </w:rPr>
        <w:t xml:space="preserve">- решением </w:t>
      </w:r>
      <w:r>
        <w:rPr>
          <w:rFonts w:eastAsia="Times New Roman CYR"/>
          <w:sz w:val="28"/>
          <w:szCs w:val="28"/>
        </w:rPr>
        <w:t>***</w:t>
      </w:r>
      <w:r w:rsidRPr="00201575">
        <w:rPr>
          <w:sz w:val="28"/>
          <w:szCs w:val="28"/>
        </w:rPr>
        <w:t xml:space="preserve"> районного суда ХМАО-Югры от 09.04.2023, согласно которому С</w:t>
      </w:r>
      <w:r>
        <w:rPr>
          <w:sz w:val="28"/>
          <w:szCs w:val="28"/>
        </w:rPr>
        <w:t>.</w:t>
      </w:r>
      <w:r w:rsidRPr="00201575">
        <w:rPr>
          <w:sz w:val="28"/>
          <w:szCs w:val="28"/>
        </w:rPr>
        <w:t xml:space="preserve">С.Н. дополнены ранее установленные на основании решения </w:t>
      </w:r>
      <w:r>
        <w:rPr>
          <w:rFonts w:eastAsia="Times New Roman CYR"/>
          <w:sz w:val="28"/>
          <w:szCs w:val="28"/>
        </w:rPr>
        <w:t>***</w:t>
      </w:r>
      <w:r w:rsidRPr="00201575">
        <w:rPr>
          <w:sz w:val="28"/>
          <w:szCs w:val="28"/>
        </w:rPr>
        <w:t xml:space="preserve"> городского суда от 22.02.2023 административные ограничени</w:t>
      </w:r>
      <w:r w:rsidRPr="00201575">
        <w:rPr>
          <w:sz w:val="28"/>
          <w:szCs w:val="28"/>
        </w:rPr>
        <w:t>я;</w:t>
      </w:r>
    </w:p>
    <w:p w:rsidR="00C302E1" w:rsidRPr="00201575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201575">
        <w:rPr>
          <w:sz w:val="28"/>
          <w:szCs w:val="28"/>
        </w:rPr>
        <w:t>- справкой на физическое лицо, согласно которой С</w:t>
      </w:r>
      <w:r>
        <w:rPr>
          <w:sz w:val="28"/>
          <w:szCs w:val="28"/>
        </w:rPr>
        <w:t>.</w:t>
      </w:r>
      <w:r w:rsidRPr="00201575">
        <w:rPr>
          <w:sz w:val="28"/>
          <w:szCs w:val="28"/>
        </w:rPr>
        <w:t>С.Н.  неоднократно привлекался к административной ответственности по ст. 19.24 КоАП РФ.</w:t>
      </w:r>
    </w:p>
    <w:p w:rsidR="00C302E1" w:rsidRPr="004D01BA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B55331">
        <w:rPr>
          <w:sz w:val="28"/>
          <w:szCs w:val="28"/>
        </w:rPr>
        <w:t xml:space="preserve">Мировой судья квалифицирует действия </w:t>
      </w:r>
      <w:r>
        <w:rPr>
          <w:sz w:val="28"/>
          <w:szCs w:val="28"/>
        </w:rPr>
        <w:t>С.</w:t>
      </w:r>
      <w:r>
        <w:rPr>
          <w:sz w:val="28"/>
          <w:szCs w:val="28"/>
        </w:rPr>
        <w:t>С.Н</w:t>
      </w:r>
      <w:r w:rsidRPr="00B55331">
        <w:rPr>
          <w:sz w:val="28"/>
          <w:szCs w:val="28"/>
        </w:rPr>
        <w:t xml:space="preserve">. по ч. 3 ст. </w:t>
      </w:r>
      <w:r w:rsidRPr="004D01BA">
        <w:rPr>
          <w:sz w:val="28"/>
          <w:szCs w:val="28"/>
        </w:rPr>
        <w:t>19.24 Кодекса Российской Федерации об админист</w:t>
      </w:r>
      <w:r w:rsidRPr="004D01BA">
        <w:rPr>
          <w:sz w:val="28"/>
          <w:szCs w:val="28"/>
        </w:rPr>
        <w:t xml:space="preserve">ративных правонарушениях, как повторное в течение одного года совершение административного правонарушения, </w:t>
      </w:r>
      <w:r w:rsidRPr="004D01BA">
        <w:rPr>
          <w:sz w:val="28"/>
          <w:szCs w:val="28"/>
        </w:rPr>
        <w:t xml:space="preserve">предусмотренного частью </w:t>
      </w:r>
      <w:r w:rsidRPr="004D01BA">
        <w:rPr>
          <w:sz w:val="28"/>
          <w:szCs w:val="28"/>
        </w:rPr>
        <w:t>1  статьи</w:t>
      </w:r>
      <w:r w:rsidRPr="004D01BA">
        <w:rPr>
          <w:sz w:val="28"/>
          <w:szCs w:val="28"/>
        </w:rPr>
        <w:t xml:space="preserve"> 19.24 КоАП РФ, если эти действия (бездействие) не содержат уголовно наказуемого деяния.</w:t>
      </w:r>
    </w:p>
    <w:p w:rsidR="00C302E1" w:rsidRPr="004D01BA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>При назначении наказания су</w:t>
      </w:r>
      <w:r w:rsidRPr="004D01BA">
        <w:rPr>
          <w:sz w:val="28"/>
          <w:szCs w:val="28"/>
        </w:rPr>
        <w:t xml:space="preserve">дья учитывает обстоятельства совершенного административного правонарушения, личность </w:t>
      </w:r>
      <w:r>
        <w:rPr>
          <w:sz w:val="28"/>
          <w:szCs w:val="28"/>
        </w:rPr>
        <w:t>С.</w:t>
      </w:r>
      <w:r>
        <w:rPr>
          <w:sz w:val="28"/>
          <w:szCs w:val="28"/>
        </w:rPr>
        <w:t>С.Н</w:t>
      </w:r>
      <w:r w:rsidRPr="004D01BA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его </w:t>
      </w:r>
      <w:r w:rsidRPr="004D01BA">
        <w:rPr>
          <w:sz w:val="28"/>
          <w:szCs w:val="28"/>
        </w:rPr>
        <w:t>имущественное положение.</w:t>
      </w:r>
    </w:p>
    <w:p w:rsidR="00C302E1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</w:t>
      </w:r>
      <w:r w:rsidRPr="00704E2F">
        <w:rPr>
          <w:sz w:val="28"/>
          <w:szCs w:val="28"/>
        </w:rPr>
        <w:t>Российской Федерации об админист</w:t>
      </w:r>
      <w:r w:rsidRPr="00704E2F">
        <w:rPr>
          <w:sz w:val="28"/>
          <w:szCs w:val="28"/>
        </w:rPr>
        <w:t>ративных правонарушениях, судья признает признание вины.</w:t>
      </w:r>
    </w:p>
    <w:p w:rsidR="00C302E1" w:rsidRPr="004D01BA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мировым судьей не установлено.</w:t>
      </w:r>
    </w:p>
    <w:p w:rsidR="00C302E1" w:rsidRPr="004D01BA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Учитывая положения ст. 3.1, ч. 2 ст. 4.1 Кодекса Российской Федерации об административных правонарушениях, а также вышеперечисленные обстоятельства, судья приходит к выводу о необходимости назначения </w:t>
      </w:r>
      <w:r>
        <w:rPr>
          <w:sz w:val="28"/>
          <w:szCs w:val="28"/>
        </w:rPr>
        <w:t>С.</w:t>
      </w:r>
      <w:r>
        <w:rPr>
          <w:sz w:val="28"/>
          <w:szCs w:val="28"/>
        </w:rPr>
        <w:t>С.Н</w:t>
      </w:r>
      <w:r w:rsidRPr="004D01BA">
        <w:rPr>
          <w:sz w:val="28"/>
          <w:szCs w:val="28"/>
        </w:rPr>
        <w:t>. наказания в виде обязательных работ.</w:t>
      </w:r>
    </w:p>
    <w:p w:rsidR="00C302E1" w:rsidRPr="004D01BA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>Сведе</w:t>
      </w:r>
      <w:r w:rsidRPr="004D01BA">
        <w:rPr>
          <w:sz w:val="28"/>
          <w:szCs w:val="28"/>
        </w:rPr>
        <w:t xml:space="preserve">ний о том, что </w:t>
      </w:r>
      <w:r>
        <w:rPr>
          <w:sz w:val="28"/>
          <w:szCs w:val="28"/>
        </w:rPr>
        <w:t>С.</w:t>
      </w:r>
      <w:r>
        <w:rPr>
          <w:sz w:val="28"/>
          <w:szCs w:val="28"/>
        </w:rPr>
        <w:t>С.Н</w:t>
      </w:r>
      <w:r w:rsidRPr="004D01BA">
        <w:rPr>
          <w:sz w:val="28"/>
          <w:szCs w:val="28"/>
        </w:rPr>
        <w:t>. относится к категории лиц, в отношении которых в соответствии с ч. 3 ст. 3.13 КоАП РФ не могут применяться обязательные работы, в судебном заседании не установлено.</w:t>
      </w:r>
    </w:p>
    <w:p w:rsidR="00C302E1" w:rsidRPr="004D01BA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>Руководствуясь ст.ст. 29.9, 29.10 Кодекса Российской Федерации</w:t>
      </w:r>
      <w:r w:rsidRPr="004D01BA">
        <w:rPr>
          <w:sz w:val="28"/>
          <w:szCs w:val="28"/>
        </w:rPr>
        <w:t xml:space="preserve"> об административных правонарушениях, судья</w:t>
      </w:r>
    </w:p>
    <w:p w:rsidR="00C302E1" w:rsidRPr="004D01BA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</w:p>
    <w:p w:rsidR="00C302E1" w:rsidRPr="004D01BA" w:rsidP="00C302E1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rPr>
          <w:b w:val="0"/>
          <w:sz w:val="28"/>
          <w:szCs w:val="28"/>
        </w:rPr>
      </w:pPr>
      <w:r w:rsidRPr="004D01BA">
        <w:rPr>
          <w:b w:val="0"/>
          <w:sz w:val="28"/>
          <w:szCs w:val="28"/>
        </w:rPr>
        <w:t>ПОСТАНОВИЛ:</w:t>
      </w:r>
    </w:p>
    <w:p w:rsidR="00C302E1" w:rsidP="00C302E1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</w:p>
    <w:p w:rsidR="00C302E1" w:rsidRPr="004D01BA" w:rsidP="00C302E1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С.</w:t>
      </w:r>
      <w:r>
        <w:rPr>
          <w:sz w:val="28"/>
          <w:szCs w:val="28"/>
        </w:rPr>
        <w:t>С.</w:t>
      </w:r>
      <w:r>
        <w:rPr>
          <w:sz w:val="28"/>
          <w:szCs w:val="28"/>
        </w:rPr>
        <w:t>Н.</w:t>
      </w:r>
      <w:r w:rsidRPr="004D01BA">
        <w:rPr>
          <w:sz w:val="28"/>
          <w:szCs w:val="28"/>
        </w:rPr>
        <w:t xml:space="preserve"> виновн</w:t>
      </w:r>
      <w:r>
        <w:rPr>
          <w:sz w:val="28"/>
          <w:szCs w:val="28"/>
        </w:rPr>
        <w:t>ым</w:t>
      </w:r>
      <w:r w:rsidRPr="004D01BA">
        <w:rPr>
          <w:sz w:val="28"/>
          <w:szCs w:val="28"/>
        </w:rPr>
        <w:t xml:space="preserve"> в совершении правонарушения, предусмотренного ч. 3 ст. 19.24 Кодекса Российской Федерации об административных правонарушениях и назначить е</w:t>
      </w:r>
      <w:r>
        <w:rPr>
          <w:sz w:val="28"/>
          <w:szCs w:val="28"/>
        </w:rPr>
        <w:t>му</w:t>
      </w:r>
      <w:r w:rsidRPr="004D01BA">
        <w:rPr>
          <w:sz w:val="28"/>
          <w:szCs w:val="28"/>
        </w:rPr>
        <w:t xml:space="preserve"> наказание в виде обязательных работ </w:t>
      </w:r>
      <w:r>
        <w:rPr>
          <w:sz w:val="28"/>
          <w:szCs w:val="28"/>
        </w:rPr>
        <w:t>сроком на</w:t>
      </w:r>
      <w:r w:rsidR="00704E2F">
        <w:rPr>
          <w:sz w:val="28"/>
          <w:szCs w:val="28"/>
        </w:rPr>
        <w:t xml:space="preserve"> 2</w:t>
      </w:r>
      <w:r w:rsidRPr="004D01BA">
        <w:rPr>
          <w:sz w:val="28"/>
          <w:szCs w:val="28"/>
        </w:rPr>
        <w:t xml:space="preserve">0 </w:t>
      </w:r>
      <w:r w:rsidR="00704E2F">
        <w:rPr>
          <w:sz w:val="28"/>
          <w:szCs w:val="28"/>
        </w:rPr>
        <w:t>(двадцать</w:t>
      </w:r>
      <w:r>
        <w:rPr>
          <w:sz w:val="28"/>
          <w:szCs w:val="28"/>
        </w:rPr>
        <w:t xml:space="preserve">) </w:t>
      </w:r>
      <w:r w:rsidRPr="004D01BA">
        <w:rPr>
          <w:sz w:val="28"/>
          <w:szCs w:val="28"/>
        </w:rPr>
        <w:t>часов.</w:t>
      </w:r>
    </w:p>
    <w:p w:rsidR="00C302E1" w:rsidRPr="004D01BA" w:rsidP="00C302E1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С.</w:t>
      </w:r>
      <w:r>
        <w:rPr>
          <w:sz w:val="28"/>
          <w:szCs w:val="28"/>
        </w:rPr>
        <w:t>С.Н</w:t>
      </w:r>
      <w:r w:rsidRPr="004D01BA">
        <w:rPr>
          <w:sz w:val="28"/>
          <w:szCs w:val="28"/>
        </w:rPr>
        <w:t>. о том, что согласно части 3 статьи 32.12 Кодекса Российской Федерации об административных правонарушениях, лицо которому назначено административное наказание в вид</w:t>
      </w:r>
      <w:r w:rsidRPr="004D01BA">
        <w:rPr>
          <w:sz w:val="28"/>
          <w:szCs w:val="28"/>
        </w:rPr>
        <w:t>е обязательных работ, привлекается к отбыванию обязательных работ не позднее десяти дней со дня возбуждения судебным приставом – исполнителем исполнительного производства.</w:t>
      </w:r>
    </w:p>
    <w:p w:rsidR="00C302E1" w:rsidRPr="004D01BA" w:rsidP="00C302E1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 xml:space="preserve">Исполнение постановления о назначении наказания в виде обязательных работ возложить </w:t>
      </w:r>
      <w:r w:rsidRPr="004D01BA">
        <w:rPr>
          <w:sz w:val="28"/>
          <w:szCs w:val="28"/>
        </w:rPr>
        <w:t>на Отдел судебных приставов по г. Нефтеюганску и Нефтеюганскому району УФССП России по Ханты-Мансийскому автономному округу – Югре.</w:t>
      </w:r>
    </w:p>
    <w:p w:rsidR="00C302E1" w:rsidRPr="004D01BA" w:rsidP="00C302E1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>В соответствии с частью 5 статьи 32.13 Кодекса Российской Федерации об административных правонарушениях лица, которым назнач</w:t>
      </w:r>
      <w:r w:rsidRPr="004D01BA">
        <w:rPr>
          <w:sz w:val="28"/>
          <w:szCs w:val="28"/>
        </w:rPr>
        <w:t>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</w:t>
      </w:r>
      <w:r w:rsidRPr="004D01BA">
        <w:rPr>
          <w:sz w:val="28"/>
          <w:szCs w:val="28"/>
        </w:rPr>
        <w:t>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C302E1" w:rsidRPr="004D01BA" w:rsidP="00C302E1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 xml:space="preserve">Также разъяснить </w:t>
      </w:r>
      <w:r>
        <w:rPr>
          <w:sz w:val="28"/>
          <w:szCs w:val="28"/>
        </w:rPr>
        <w:t>С.</w:t>
      </w:r>
      <w:r>
        <w:rPr>
          <w:sz w:val="28"/>
          <w:szCs w:val="28"/>
        </w:rPr>
        <w:t>С.Н</w:t>
      </w:r>
      <w:r w:rsidRPr="004D01BA">
        <w:rPr>
          <w:sz w:val="28"/>
          <w:szCs w:val="28"/>
        </w:rPr>
        <w:t xml:space="preserve">. о том, что  в соответствии с частью 12 статьи 32.12 Кодекса Российской Федерации </w:t>
      </w:r>
      <w:r w:rsidRPr="004D01BA">
        <w:rPr>
          <w:sz w:val="28"/>
          <w:szCs w:val="28"/>
        </w:rPr>
        <w:t xml:space="preserve">об административных правонарушениях, что в </w:t>
      </w:r>
      <w:r w:rsidRPr="004D01BA">
        <w:rPr>
          <w:sz w:val="28"/>
          <w:szCs w:val="28"/>
        </w:rPr>
        <w:t>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</w:t>
      </w:r>
      <w:r w:rsidRPr="004D01BA">
        <w:rPr>
          <w:sz w:val="28"/>
          <w:szCs w:val="28"/>
        </w:rPr>
        <w:t xml:space="preserve">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</w:t>
      </w:r>
      <w:r w:rsidRPr="004D01BA">
        <w:rPr>
          <w:sz w:val="28"/>
          <w:szCs w:val="28"/>
        </w:rPr>
        <w:t xml:space="preserve">обязательные работы, судебный пристав-исполнитель составляет протокол об административном правонарушении, предусмотренном </w:t>
      </w:r>
      <w:hyperlink w:anchor="sub_202504" w:history="1">
        <w:r w:rsidRPr="004D01BA">
          <w:rPr>
            <w:sz w:val="28"/>
            <w:szCs w:val="28"/>
          </w:rPr>
          <w:t>частью 4 статьи 20.25</w:t>
        </w:r>
      </w:hyperlink>
      <w:r w:rsidRPr="004D01BA">
        <w:rPr>
          <w:sz w:val="28"/>
          <w:szCs w:val="28"/>
        </w:rPr>
        <w:t xml:space="preserve"> настоящего Кодекса.</w:t>
      </w:r>
    </w:p>
    <w:p w:rsidR="00C302E1" w:rsidRPr="004D01BA" w:rsidP="00C302E1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 xml:space="preserve">Постановление может быть обжаловано в течение 10 </w:t>
      </w:r>
      <w:r w:rsidR="00B50F63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4D01BA">
        <w:rPr>
          <w:sz w:val="28"/>
          <w:szCs w:val="28"/>
        </w:rPr>
        <w:t>в Нефтею</w:t>
      </w:r>
      <w:r w:rsidRPr="004D01BA">
        <w:rPr>
          <w:sz w:val="28"/>
          <w:szCs w:val="28"/>
        </w:rPr>
        <w:t>ганский районный суд Ханты-Мансийского автономного округа - Югры с подачей апелляционной жалобы через мирового судью. В этот же срок постановление может быть опротестовано прокурором.</w:t>
      </w:r>
    </w:p>
    <w:p w:rsidR="00C302E1" w:rsidRPr="004D01BA" w:rsidP="00C302E1">
      <w:pPr>
        <w:pStyle w:val="NoSpacing"/>
        <w:ind w:firstLine="567"/>
        <w:contextualSpacing/>
        <w:rPr>
          <w:sz w:val="28"/>
          <w:szCs w:val="28"/>
        </w:rPr>
      </w:pPr>
    </w:p>
    <w:p w:rsidR="00C302E1" w:rsidRPr="004D01BA" w:rsidP="00C302E1">
      <w:pPr>
        <w:pStyle w:val="NoSpacing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                Мировой судья    подпись</w:t>
      </w:r>
    </w:p>
    <w:p w:rsidR="00C302E1" w:rsidRPr="004D01BA" w:rsidP="00C302E1">
      <w:pPr>
        <w:pStyle w:val="NoSpacing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4D01BA">
        <w:rPr>
          <w:sz w:val="28"/>
          <w:szCs w:val="28"/>
        </w:rPr>
        <w:t xml:space="preserve">Копия верна. </w:t>
      </w:r>
    </w:p>
    <w:p w:rsidR="00C302E1" w:rsidRPr="004D01BA" w:rsidP="00C302E1">
      <w:pPr>
        <w:pStyle w:val="NoSpacing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                Мировой судья                      </w:t>
      </w:r>
      <w:r>
        <w:rPr>
          <w:sz w:val="28"/>
          <w:szCs w:val="28"/>
        </w:rPr>
        <w:t xml:space="preserve">         </w:t>
      </w:r>
      <w:r w:rsidRPr="004D01BA">
        <w:rPr>
          <w:sz w:val="28"/>
          <w:szCs w:val="28"/>
        </w:rPr>
        <w:t xml:space="preserve">                   </w:t>
      </w:r>
      <w:r w:rsidR="00B50F63">
        <w:rPr>
          <w:sz w:val="28"/>
          <w:szCs w:val="28"/>
        </w:rPr>
        <w:t>Д.Р. Сабитова</w:t>
      </w:r>
      <w:r w:rsidRPr="004D01BA">
        <w:rPr>
          <w:sz w:val="28"/>
          <w:szCs w:val="28"/>
        </w:rPr>
        <w:t xml:space="preserve">  </w:t>
      </w:r>
    </w:p>
    <w:p w:rsidR="00C302E1" w:rsidRPr="004D01BA" w:rsidP="00C302E1">
      <w:pPr>
        <w:pStyle w:val="NoSpacing"/>
        <w:ind w:firstLine="567"/>
        <w:contextualSpacing/>
        <w:rPr>
          <w:sz w:val="28"/>
          <w:szCs w:val="28"/>
        </w:rPr>
      </w:pPr>
    </w:p>
    <w:p w:rsidR="00C302E1" w:rsidRPr="004D01BA" w:rsidP="00C302E1">
      <w:pPr>
        <w:pStyle w:val="NoSpacing"/>
        <w:ind w:firstLine="567"/>
        <w:contextualSpacing/>
        <w:rPr>
          <w:sz w:val="28"/>
          <w:szCs w:val="28"/>
        </w:rPr>
      </w:pPr>
    </w:p>
    <w:p w:rsidR="0072103B"/>
    <w:sectPr w:rsidSect="00D00569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95"/>
    <w:rsid w:val="00027091"/>
    <w:rsid w:val="00035C95"/>
    <w:rsid w:val="00201575"/>
    <w:rsid w:val="004D01BA"/>
    <w:rsid w:val="00704E2F"/>
    <w:rsid w:val="0072103B"/>
    <w:rsid w:val="00B50F63"/>
    <w:rsid w:val="00B55331"/>
    <w:rsid w:val="00C05732"/>
    <w:rsid w:val="00C302E1"/>
    <w:rsid w:val="00EB2C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577D0A-B53E-42E1-98B8-5D541E84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02E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02E1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sid w:val="00C302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C302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3pt">
    <w:name w:val="Основной текст (3) + 13 pt"/>
    <w:basedOn w:val="3"/>
    <w:rsid w:val="00C302E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C302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Заголовок №1 + Интервал 3 pt"/>
    <w:basedOn w:val="1"/>
    <w:rsid w:val="00C302E1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Normal"/>
    <w:link w:val="1"/>
    <w:rsid w:val="00C302E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Normal"/>
    <w:link w:val="3"/>
    <w:rsid w:val="00C302E1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Normal"/>
    <w:link w:val="2"/>
    <w:rsid w:val="00C302E1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NoSpacing">
    <w:name w:val="No Spacing"/>
    <w:uiPriority w:val="1"/>
    <w:qFormat/>
    <w:rsid w:val="00C30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11"/>
    <w:rsid w:val="00C302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C302E1"/>
    <w:pPr>
      <w:widowControl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704E2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04E2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BiktimirovaST\Downloads\05-0415_2112_2022_Postanovlenie_o_naznachenii_administrativnogo_nakazaniya%5B1%5D.doc" TargetMode="External" /><Relationship Id="rId5" Type="http://schemas.openxmlformats.org/officeDocument/2006/relationships/hyperlink" Target="garantf1://12084517.4/" TargetMode="External" /><Relationship Id="rId6" Type="http://schemas.openxmlformats.org/officeDocument/2006/relationships/hyperlink" Target="garantf1://10008000.3140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